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9722" w14:textId="4ED98310" w:rsidR="00883450" w:rsidRDefault="00C80759" w:rsidP="00883450">
      <w:r>
        <w:rPr>
          <w:noProof/>
        </w:rPr>
        <w:drawing>
          <wp:inline distT="0" distB="0" distL="0" distR="0" wp14:anchorId="4EABA48A" wp14:editId="5D16F708">
            <wp:extent cx="6858000" cy="1112520"/>
            <wp:effectExtent l="0" t="0" r="0" b="0"/>
            <wp:docPr id="1" name="Picture 1" descr="C:\Users\Tom\Documents\My Documents\VG Travel Alliance\Certification Program\ADMIN Folders\Labels &amp; Letterhead\12-2021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Tom\Documents\My Documents\VG Travel Alliance\Certification Program\ADMIN Folders\Labels &amp; Letterhead\12-2021 header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5D3E2" w14:textId="6E1E3B1F" w:rsidR="00C80759" w:rsidRDefault="00C80759" w:rsidP="00883450"/>
    <w:p w14:paraId="7FEA0BB3" w14:textId="2FB34A5B" w:rsidR="001E45D2" w:rsidRDefault="001E45D2" w:rsidP="001E45D2">
      <w:pPr>
        <w:pStyle w:val="Title"/>
        <w:jc w:val="center"/>
      </w:pPr>
      <w:r>
        <w:t>Application Appendix: Lodging</w:t>
      </w:r>
    </w:p>
    <w:p w14:paraId="1992B25F" w14:textId="77777777" w:rsidR="006A4468" w:rsidRPr="006A4468" w:rsidRDefault="006A4468" w:rsidP="006A4468"/>
    <w:p w14:paraId="7AFBB19D" w14:textId="7B7E4492" w:rsidR="00883450" w:rsidRPr="001E45D2" w:rsidRDefault="00883450" w:rsidP="001E45D2">
      <w:pPr>
        <w:pStyle w:val="Heading1"/>
      </w:pPr>
      <w:r w:rsidRPr="001E45D2">
        <w:t xml:space="preserve">Section </w:t>
      </w:r>
      <w:r w:rsidR="0020339A">
        <w:t>1: Optional Linen Service</w:t>
      </w:r>
      <w:r w:rsidRPr="001E45D2">
        <w:t xml:space="preserve"> </w:t>
      </w:r>
    </w:p>
    <w:p w14:paraId="5B781DF4" w14:textId="120FF78E" w:rsidR="00DC6F64" w:rsidRPr="00BB6108" w:rsidRDefault="00DC6F64" w:rsidP="00DC6F64">
      <w:pPr>
        <w:pStyle w:val="Style2"/>
        <w:rPr>
          <w:i/>
        </w:rPr>
      </w:pPr>
      <w:r>
        <w:rPr>
          <w:b/>
          <w:i/>
          <w:iCs/>
        </w:rPr>
        <w:t xml:space="preserve">The following activities are </w:t>
      </w:r>
      <w:r w:rsidRPr="00F07308">
        <w:rPr>
          <w:b/>
          <w:i/>
          <w:iCs/>
          <w:u w:val="single"/>
        </w:rPr>
        <w:t>required</w:t>
      </w:r>
      <w:r>
        <w:rPr>
          <w:b/>
          <w:i/>
          <w:iCs/>
        </w:rPr>
        <w:t xml:space="preserve"> for a</w:t>
      </w:r>
      <w:r w:rsidRPr="00D23F0A">
        <w:rPr>
          <w:b/>
          <w:i/>
          <w:iCs/>
        </w:rPr>
        <w:t xml:space="preserve">ll Virginia Green </w:t>
      </w:r>
      <w:r>
        <w:rPr>
          <w:b/>
          <w:i/>
          <w:iCs/>
        </w:rPr>
        <w:t xml:space="preserve">Lodging </w:t>
      </w:r>
      <w:r w:rsidRPr="00D23F0A">
        <w:rPr>
          <w:b/>
          <w:i/>
          <w:iCs/>
        </w:rPr>
        <w:t>members</w:t>
      </w:r>
      <w:r>
        <w:rPr>
          <w:b/>
          <w:i/>
          <w:iCs/>
        </w:rPr>
        <w:t>.</w:t>
      </w:r>
    </w:p>
    <w:p w14:paraId="6FBBCF59" w14:textId="77777777" w:rsidR="00673F94" w:rsidRDefault="00673F94" w:rsidP="00883450"/>
    <w:p w14:paraId="231BFAAF" w14:textId="4B67FF59" w:rsidR="00883450" w:rsidRPr="0065144D" w:rsidRDefault="004F11C1" w:rsidP="00883450">
      <w:sdt>
        <w:sdtPr>
          <w:id w:val="135538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 w:rsidRPr="02056131">
        <w:t xml:space="preserve"> </w:t>
      </w:r>
      <w:r w:rsidR="00883450" w:rsidRPr="00465F05">
        <w:t xml:space="preserve">We train housekeeping staff on our process for optional linen </w:t>
      </w:r>
      <w:r w:rsidR="0042507C" w:rsidRPr="00465F05">
        <w:t>service.</w:t>
      </w:r>
      <w:r w:rsidR="00883450" w:rsidRPr="02056131">
        <w:rPr>
          <w:b/>
          <w:bCs/>
        </w:rPr>
        <w:t xml:space="preserve"> </w:t>
      </w:r>
    </w:p>
    <w:p w14:paraId="036CC6B2" w14:textId="42B30F53" w:rsidR="00883450" w:rsidRPr="00724F43" w:rsidRDefault="004F11C1" w:rsidP="00883450">
      <w:sdt>
        <w:sdtPr>
          <w:id w:val="-169622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3B5ABE">
        <w:t>We h</w:t>
      </w:r>
      <w:r w:rsidR="00883450" w:rsidRPr="00465F05">
        <w:t>ave signage in each guest room explaining the linen reuse procedures</w:t>
      </w:r>
      <w:r w:rsidR="0042507C">
        <w:rPr>
          <w:b/>
        </w:rPr>
        <w:t>.</w:t>
      </w:r>
      <w:r w:rsidR="0059024A">
        <w:rPr>
          <w:b/>
        </w:rPr>
        <w:t xml:space="preserve"> </w:t>
      </w:r>
      <w:r w:rsidR="0059024A" w:rsidRPr="004F11C1">
        <w:t>(For example</w:t>
      </w:r>
      <w:r w:rsidR="0059024A">
        <w:t>:</w:t>
      </w:r>
      <w:r w:rsidR="0059024A" w:rsidRPr="004F11C1">
        <w:t xml:space="preserve"> “</w:t>
      </w:r>
      <w:r>
        <w:t>I</w:t>
      </w:r>
      <w:r w:rsidR="0059024A" w:rsidRPr="004F11C1">
        <w:t>f you would like to reuse your towels, please hang them up”, or “</w:t>
      </w:r>
      <w:r>
        <w:t>W</w:t>
      </w:r>
      <w:r w:rsidR="0059024A" w:rsidRPr="004F11C1">
        <w:t>e only change bed linens upon request”.)</w:t>
      </w:r>
    </w:p>
    <w:p w14:paraId="7F0F5A33" w14:textId="5A43CCE8" w:rsidR="00883450" w:rsidRDefault="00883450" w:rsidP="00883450"/>
    <w:p w14:paraId="2EDC9B19" w14:textId="77777777" w:rsidR="004E3FC0" w:rsidRDefault="004E3FC0" w:rsidP="004E3FC0">
      <w:pPr>
        <w:pStyle w:val="Style2"/>
        <w:rPr>
          <w:b/>
          <w:i/>
          <w:iCs/>
        </w:rPr>
      </w:pPr>
      <w:r w:rsidRPr="00D23F0A">
        <w:rPr>
          <w:b/>
          <w:i/>
          <w:iCs/>
        </w:rPr>
        <w:t>Virginia Green members</w:t>
      </w:r>
      <w:r>
        <w:rPr>
          <w:b/>
          <w:i/>
          <w:iCs/>
        </w:rPr>
        <w:t xml:space="preserve"> are </w:t>
      </w:r>
      <w:r w:rsidRPr="00F07308">
        <w:rPr>
          <w:b/>
          <w:i/>
          <w:iCs/>
          <w:u w:val="single"/>
        </w:rPr>
        <w:t>encourage</w:t>
      </w:r>
      <w:r w:rsidRPr="003B5C23">
        <w:rPr>
          <w:b/>
          <w:bCs/>
          <w:i/>
          <w:iCs/>
          <w:u w:val="single"/>
        </w:rPr>
        <w:t>d</w:t>
      </w:r>
      <w:r>
        <w:rPr>
          <w:b/>
          <w:i/>
          <w:iCs/>
        </w:rPr>
        <w:t xml:space="preserve"> to provide the following information:</w:t>
      </w:r>
    </w:p>
    <w:p w14:paraId="201B33B4" w14:textId="5D1C4F06" w:rsidR="00AA10E9" w:rsidRDefault="00AA10E9" w:rsidP="00AA10E9">
      <w:r w:rsidRPr="00D32A64">
        <w:t xml:space="preserve">Check </w:t>
      </w:r>
      <w:r w:rsidR="00673F94">
        <w:t xml:space="preserve">the </w:t>
      </w:r>
      <w:r w:rsidRPr="00D32A64">
        <w:t xml:space="preserve">activities </w:t>
      </w:r>
      <w:r w:rsidR="00673F94">
        <w:t xml:space="preserve">that </w:t>
      </w:r>
      <w:r w:rsidRPr="00D32A64">
        <w:t>you have implemented:</w:t>
      </w:r>
    </w:p>
    <w:p w14:paraId="645BD304" w14:textId="77777777" w:rsidR="00673F94" w:rsidRPr="00D32A64" w:rsidRDefault="00673F94" w:rsidP="00AA10E9"/>
    <w:p w14:paraId="4E9B48D9" w14:textId="24BDF9E1" w:rsidR="00AA10E9" w:rsidRPr="0065144D" w:rsidRDefault="004F11C1" w:rsidP="00673F94">
      <w:sdt>
        <w:sdtPr>
          <w:id w:val="-24196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AAC">
            <w:rPr>
              <w:rFonts w:ascii="MS Gothic" w:eastAsia="MS Gothic" w:hAnsi="MS Gothic" w:hint="eastAsia"/>
            </w:rPr>
            <w:t>☐</w:t>
          </w:r>
        </w:sdtContent>
      </w:sdt>
      <w:r w:rsidR="00AA10E9" w:rsidRPr="02056131">
        <w:t xml:space="preserve"> We change linens only upon request</w:t>
      </w:r>
      <w:r w:rsidR="0042507C">
        <w:t>.</w:t>
      </w:r>
    </w:p>
    <w:p w14:paraId="3646791C" w14:textId="389E57EB" w:rsidR="00AA10E9" w:rsidRPr="0065144D" w:rsidRDefault="004F11C1" w:rsidP="00673F94">
      <w:sdt>
        <w:sdtPr>
          <w:id w:val="-139998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AAC">
            <w:rPr>
              <w:rFonts w:ascii="MS Gothic" w:eastAsia="MS Gothic" w:hAnsi="MS Gothic" w:hint="eastAsia"/>
            </w:rPr>
            <w:t>☐</w:t>
          </w:r>
        </w:sdtContent>
      </w:sdt>
      <w:r w:rsidR="00AA10E9">
        <w:t xml:space="preserve"> </w:t>
      </w:r>
      <w:r w:rsidR="003B5ABE">
        <w:t>We m</w:t>
      </w:r>
      <w:r w:rsidR="00AA10E9" w:rsidRPr="0065144D">
        <w:t>inimize the use of bleach and chlorinated chemicals</w:t>
      </w:r>
      <w:r w:rsidR="0042507C">
        <w:t>.</w:t>
      </w:r>
    </w:p>
    <w:p w14:paraId="48A0FD90" w14:textId="6344A354" w:rsidR="00AA10E9" w:rsidRPr="0065144D" w:rsidRDefault="004F11C1" w:rsidP="00673F94">
      <w:sdt>
        <w:sdtPr>
          <w:id w:val="-193065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0E9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AA10E9">
        <w:t xml:space="preserve"> </w:t>
      </w:r>
      <w:r w:rsidR="003B5ABE">
        <w:t>We u</w:t>
      </w:r>
      <w:r w:rsidR="00AA10E9" w:rsidRPr="0065144D">
        <w:t>se an “ozone laundry system” that greatly minimizes the need for detergents and saves water</w:t>
      </w:r>
      <w:r w:rsidR="0042507C">
        <w:t>.</w:t>
      </w:r>
    </w:p>
    <w:p w14:paraId="632C67B5" w14:textId="0E162C9A" w:rsidR="00AA10E9" w:rsidRPr="0065144D" w:rsidRDefault="004F11C1" w:rsidP="00673F94">
      <w:sdt>
        <w:sdtPr>
          <w:id w:val="-85457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0E9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AA10E9">
        <w:t xml:space="preserve"> </w:t>
      </w:r>
      <w:r w:rsidR="003B5ABE">
        <w:t>We u</w:t>
      </w:r>
      <w:r w:rsidR="00AA10E9" w:rsidRPr="0065144D">
        <w:t xml:space="preserve">se a service that has </w:t>
      </w:r>
      <w:r w:rsidR="0042507C" w:rsidRPr="0065144D">
        <w:t>environmentally preferable</w:t>
      </w:r>
      <w:r w:rsidR="00AA10E9" w:rsidRPr="0065144D">
        <w:t xml:space="preserve"> “wet cleaning” for “dry-clean only” items</w:t>
      </w:r>
      <w:r w:rsidR="0042507C">
        <w:t>.</w:t>
      </w:r>
    </w:p>
    <w:p w14:paraId="39938842" w14:textId="3EAD71C6" w:rsidR="00AA10E9" w:rsidRPr="0065144D" w:rsidRDefault="004F11C1" w:rsidP="00673F94">
      <w:sdt>
        <w:sdtPr>
          <w:id w:val="11756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0E9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AA10E9">
        <w:t xml:space="preserve"> </w:t>
      </w:r>
      <w:r w:rsidR="003B5ABE">
        <w:t>We l</w:t>
      </w:r>
      <w:r w:rsidR="00AA10E9" w:rsidRPr="0065144D">
        <w:t>ine dry linens whenever possible</w:t>
      </w:r>
      <w:r w:rsidR="0042507C">
        <w:t>.</w:t>
      </w:r>
    </w:p>
    <w:p w14:paraId="6BDF2F54" w14:textId="77777777" w:rsidR="00AA10E9" w:rsidRPr="0065144D" w:rsidRDefault="004F11C1" w:rsidP="00673F94">
      <w:sdt>
        <w:sdtPr>
          <w:id w:val="134035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0E9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AA10E9">
        <w:t xml:space="preserve"> </w:t>
      </w:r>
      <w:r w:rsidR="00AA10E9" w:rsidRPr="0065144D">
        <w:t>Other</w:t>
      </w:r>
      <w:r w:rsidR="00AA10E9">
        <w:t xml:space="preserve">: </w:t>
      </w:r>
      <w:sdt>
        <w:sdtPr>
          <w:id w:val="1234038475"/>
          <w:placeholder>
            <w:docPart w:val="B91A19DC86CF4B3582DC197B6BCC36EE"/>
          </w:placeholder>
          <w15:color w:val="339966"/>
          <w:text w:multiLine="1"/>
        </w:sdtPr>
        <w:sdtEndPr/>
        <w:sdtContent>
          <w:r w:rsidR="00AA10E9">
            <w:t>Click or tap here to enter text.</w:t>
          </w:r>
        </w:sdtContent>
      </w:sdt>
    </w:p>
    <w:p w14:paraId="618219DE" w14:textId="77777777" w:rsidR="001347CC" w:rsidRDefault="001347CC" w:rsidP="001347CC"/>
    <w:p w14:paraId="17E61D74" w14:textId="77777777" w:rsidR="001347CC" w:rsidRDefault="001347CC" w:rsidP="001347CC">
      <w:pPr>
        <w:rPr>
          <w:b/>
          <w:bCs/>
        </w:rPr>
      </w:pPr>
      <w:r w:rsidRPr="001347CC">
        <w:rPr>
          <w:b/>
          <w:bCs/>
        </w:rPr>
        <w:t>Participation Rate</w:t>
      </w:r>
    </w:p>
    <w:p w14:paraId="0DA55893" w14:textId="77777777" w:rsidR="004F11C1" w:rsidRPr="001347CC" w:rsidRDefault="004F11C1" w:rsidP="001347CC">
      <w:pPr>
        <w:rPr>
          <w:b/>
          <w:bCs/>
        </w:rPr>
      </w:pPr>
    </w:p>
    <w:p w14:paraId="7204A5E2" w14:textId="1EF27EFD" w:rsidR="001347CC" w:rsidRPr="00D32A64" w:rsidRDefault="001347CC" w:rsidP="001347CC">
      <w:r w:rsidRPr="00D32A64">
        <w:t>Do you track the optional linen participation rate? If so, what is it and are you realizing cost savings from reduced labor, water/energy, deterge</w:t>
      </w:r>
      <w:r>
        <w:t>nts</w:t>
      </w:r>
      <w:r w:rsidR="003B5ABE">
        <w:t>,</w:t>
      </w:r>
      <w:r>
        <w:t xml:space="preserve"> and reduced linen purchases?</w:t>
      </w:r>
    </w:p>
    <w:sdt>
      <w:sdtPr>
        <w:id w:val="1147943118"/>
        <w:placeholder>
          <w:docPart w:val="9AF677FE1BFE4708B6178B0239DDFC23"/>
        </w:placeholder>
      </w:sdtPr>
      <w:sdtEndPr/>
      <w:sdtContent>
        <w:p w14:paraId="375CB887" w14:textId="77777777" w:rsidR="001347CC" w:rsidRPr="0065144D" w:rsidRDefault="004F11C1" w:rsidP="001347CC">
          <w:sdt>
            <w:sdtPr>
              <w:id w:val="-1735466597"/>
              <w:placeholder>
                <w:docPart w:val="C369363B426C4DD8B2ABBAFECCB903E4"/>
              </w:placeholder>
              <w15:color w:val="339966"/>
              <w:text w:multiLine="1"/>
            </w:sdtPr>
            <w:sdtEndPr/>
            <w:sdtContent>
              <w:r w:rsidR="001347CC">
                <w:t>Click or tap here to enter text.</w:t>
              </w:r>
            </w:sdtContent>
          </w:sdt>
        </w:p>
      </w:sdtContent>
    </w:sdt>
    <w:p w14:paraId="7618C222" w14:textId="156A5D9A" w:rsidR="004E3FC0" w:rsidRDefault="004E3FC0" w:rsidP="00883450"/>
    <w:p w14:paraId="6900D631" w14:textId="77777777" w:rsidR="004F11C1" w:rsidRDefault="004F11C1" w:rsidP="00883450"/>
    <w:p w14:paraId="2C95AC4C" w14:textId="0828CA8F" w:rsidR="00AA10E9" w:rsidRDefault="00AA10E9" w:rsidP="003B5C23">
      <w:pPr>
        <w:pStyle w:val="Heading1"/>
      </w:pPr>
      <w:r>
        <w:t xml:space="preserve">Section 2: </w:t>
      </w:r>
      <w:r w:rsidR="008D1422">
        <w:t>Training</w:t>
      </w:r>
    </w:p>
    <w:p w14:paraId="41B1885B" w14:textId="77777777" w:rsidR="008D1422" w:rsidRPr="00BB6108" w:rsidRDefault="008D1422" w:rsidP="008D1422">
      <w:pPr>
        <w:pStyle w:val="Style2"/>
        <w:rPr>
          <w:i/>
        </w:rPr>
      </w:pPr>
      <w:r>
        <w:rPr>
          <w:b/>
          <w:i/>
          <w:iCs/>
        </w:rPr>
        <w:t xml:space="preserve">The following activities are </w:t>
      </w:r>
      <w:r w:rsidRPr="00F07308">
        <w:rPr>
          <w:b/>
          <w:i/>
          <w:iCs/>
          <w:u w:val="single"/>
        </w:rPr>
        <w:t>required</w:t>
      </w:r>
      <w:r>
        <w:rPr>
          <w:b/>
          <w:i/>
          <w:iCs/>
        </w:rPr>
        <w:t xml:space="preserve"> for a</w:t>
      </w:r>
      <w:r w:rsidRPr="00D23F0A">
        <w:rPr>
          <w:b/>
          <w:i/>
          <w:iCs/>
        </w:rPr>
        <w:t xml:space="preserve">ll Virginia Green </w:t>
      </w:r>
      <w:r>
        <w:rPr>
          <w:b/>
          <w:i/>
          <w:iCs/>
        </w:rPr>
        <w:t xml:space="preserve">Lodging </w:t>
      </w:r>
      <w:r w:rsidRPr="00D23F0A">
        <w:rPr>
          <w:b/>
          <w:i/>
          <w:iCs/>
        </w:rPr>
        <w:t>members</w:t>
      </w:r>
      <w:r>
        <w:rPr>
          <w:b/>
          <w:i/>
          <w:iCs/>
        </w:rPr>
        <w:t>.</w:t>
      </w:r>
    </w:p>
    <w:p w14:paraId="60295640" w14:textId="77777777" w:rsidR="00673F94" w:rsidRDefault="00673F94" w:rsidP="00883450"/>
    <w:p w14:paraId="53A3C2E6" w14:textId="6C106040" w:rsidR="00427AF5" w:rsidRDefault="004F11C1" w:rsidP="00883450">
      <w:sdt>
        <w:sdtPr>
          <w:id w:val="189468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422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D1422" w:rsidRPr="02056131">
        <w:t xml:space="preserve"> </w:t>
      </w:r>
      <w:r w:rsidR="008D1422" w:rsidRPr="00465F05">
        <w:t>Housekeepers and housemen are trained on recycling procedures</w:t>
      </w:r>
      <w:r w:rsidR="0059024A">
        <w:t xml:space="preserve"> to ensure that recyclables from guests are </w:t>
      </w:r>
      <w:r>
        <w:t>being</w:t>
      </w:r>
      <w:r w:rsidR="0059024A">
        <w:t xml:space="preserve"> collected separate from trash and being transferred into the recycling dumpster/compactor/container).</w:t>
      </w:r>
    </w:p>
    <w:p w14:paraId="742EB00B" w14:textId="3E24948D" w:rsidR="008D1422" w:rsidRDefault="008D1422" w:rsidP="00883450"/>
    <w:p w14:paraId="4CDE0E94" w14:textId="77777777" w:rsidR="004F11C1" w:rsidRDefault="004F11C1" w:rsidP="00883450"/>
    <w:p w14:paraId="6842E1B5" w14:textId="77777777" w:rsidR="004F11C1" w:rsidRDefault="004F11C1" w:rsidP="00883450"/>
    <w:p w14:paraId="08E775B7" w14:textId="77777777" w:rsidR="004F11C1" w:rsidRDefault="004F11C1" w:rsidP="00883450"/>
    <w:p w14:paraId="169A72C4" w14:textId="77777777" w:rsidR="004F11C1" w:rsidRDefault="004F11C1" w:rsidP="00883450"/>
    <w:p w14:paraId="2DFB416C" w14:textId="46184AA5" w:rsidR="008D1422" w:rsidRDefault="008D1422" w:rsidP="008D1422">
      <w:pPr>
        <w:pStyle w:val="Style2"/>
        <w:rPr>
          <w:b/>
          <w:i/>
          <w:iCs/>
        </w:rPr>
      </w:pPr>
      <w:r w:rsidRPr="00D23F0A">
        <w:rPr>
          <w:b/>
          <w:i/>
          <w:iCs/>
        </w:rPr>
        <w:lastRenderedPageBreak/>
        <w:t>Virginia Green members</w:t>
      </w:r>
      <w:r>
        <w:rPr>
          <w:b/>
          <w:i/>
          <w:iCs/>
        </w:rPr>
        <w:t xml:space="preserve"> are </w:t>
      </w:r>
      <w:r w:rsidR="003B5C23" w:rsidRPr="00F07308">
        <w:rPr>
          <w:b/>
          <w:i/>
          <w:iCs/>
          <w:u w:val="single"/>
        </w:rPr>
        <w:t>encourage</w:t>
      </w:r>
      <w:r w:rsidR="003B5C23" w:rsidRPr="003B5C23">
        <w:rPr>
          <w:b/>
          <w:bCs/>
          <w:i/>
          <w:iCs/>
          <w:u w:val="single"/>
        </w:rPr>
        <w:t>d</w:t>
      </w:r>
      <w:r>
        <w:rPr>
          <w:b/>
          <w:i/>
          <w:iCs/>
        </w:rPr>
        <w:t xml:space="preserve"> to provide the following information:</w:t>
      </w:r>
    </w:p>
    <w:p w14:paraId="71DC3098" w14:textId="77777777" w:rsidR="00673F94" w:rsidRDefault="00673F94" w:rsidP="003B5C23"/>
    <w:p w14:paraId="6A632711" w14:textId="5D5A7235" w:rsidR="003B5C23" w:rsidRPr="0065144D" w:rsidRDefault="004F11C1" w:rsidP="003B5C23">
      <w:sdt>
        <w:sdtPr>
          <w:id w:val="214253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C23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3B5C23" w:rsidRPr="02056131">
        <w:t xml:space="preserve"> Housekeeping carts contain two bags to</w:t>
      </w:r>
      <w:r w:rsidR="003B5C23">
        <w:t xml:space="preserve"> </w:t>
      </w:r>
      <w:r w:rsidR="003B5C23" w:rsidRPr="02056131">
        <w:t>keep trash and recycling separate</w:t>
      </w:r>
      <w:r w:rsidR="0042507C">
        <w:t>.</w:t>
      </w:r>
    </w:p>
    <w:p w14:paraId="78DE9AE7" w14:textId="73D0AC7D" w:rsidR="003B5C23" w:rsidRDefault="004F11C1" w:rsidP="003B5C23">
      <w:sdt>
        <w:sdtPr>
          <w:id w:val="386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C23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3B5C23" w:rsidRPr="02056131">
        <w:t xml:space="preserve"> Recycling procedures are part of </w:t>
      </w:r>
      <w:r w:rsidR="003B5ABE">
        <w:t xml:space="preserve">the </w:t>
      </w:r>
      <w:r w:rsidR="003B5C23" w:rsidRPr="02056131">
        <w:t>housekeeping job description</w:t>
      </w:r>
      <w:r w:rsidR="0042507C">
        <w:t>.</w:t>
      </w:r>
    </w:p>
    <w:p w14:paraId="277623AF" w14:textId="7AD52CD8" w:rsidR="0059024A" w:rsidRPr="0065144D" w:rsidRDefault="004F11C1" w:rsidP="003B5C23">
      <w:sdt>
        <w:sdtPr>
          <w:id w:val="-115506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24A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59024A">
        <w:t xml:space="preserve"> Our staff has been instructed to empty all recyclables from the central collection bags into the recycling dumpster so that plastic bags do not contaminate recycling. </w:t>
      </w:r>
    </w:p>
    <w:p w14:paraId="0EE9870F" w14:textId="2CBA0F9C" w:rsidR="003B5C23" w:rsidRPr="0065144D" w:rsidRDefault="004F11C1" w:rsidP="003B5C23">
      <w:sdt>
        <w:sdtPr>
          <w:id w:val="-186142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24A">
            <w:rPr>
              <w:rFonts w:ascii="MS Gothic" w:eastAsia="MS Gothic" w:hAnsi="MS Gothic" w:hint="eastAsia"/>
            </w:rPr>
            <w:t>☐</w:t>
          </w:r>
        </w:sdtContent>
      </w:sdt>
      <w:r w:rsidR="003B5C23">
        <w:t xml:space="preserve"> </w:t>
      </w:r>
      <w:r w:rsidR="003B5C23" w:rsidRPr="0065144D">
        <w:t>Other</w:t>
      </w:r>
      <w:r w:rsidR="003B5C23">
        <w:t xml:space="preserve">: </w:t>
      </w:r>
      <w:sdt>
        <w:sdtPr>
          <w:id w:val="682942664"/>
          <w:placeholder>
            <w:docPart w:val="20829BA413E144669E43C030AD7D269A"/>
          </w:placeholder>
          <w15:color w:val="339966"/>
          <w:text w:multiLine="1"/>
        </w:sdtPr>
        <w:sdtEndPr/>
        <w:sdtContent>
          <w:r w:rsidR="003B5C23">
            <w:t>Click or tap here to enter text.</w:t>
          </w:r>
        </w:sdtContent>
      </w:sdt>
    </w:p>
    <w:p w14:paraId="1C63B71F" w14:textId="2E820404" w:rsidR="008D1422" w:rsidRDefault="008D1422" w:rsidP="00883450"/>
    <w:p w14:paraId="0E01811F" w14:textId="77777777" w:rsidR="004F11C1" w:rsidRDefault="004F11C1" w:rsidP="00883450"/>
    <w:p w14:paraId="4CE0E352" w14:textId="6522AC35" w:rsidR="00F91E43" w:rsidRDefault="00F91E43" w:rsidP="00EE751E">
      <w:pPr>
        <w:pStyle w:val="Heading1"/>
      </w:pPr>
      <w:r>
        <w:t>Section 3: In-Room Recycling</w:t>
      </w:r>
    </w:p>
    <w:p w14:paraId="4837CEB9" w14:textId="77777777" w:rsidR="003D295F" w:rsidRPr="0065144D" w:rsidRDefault="003D295F" w:rsidP="00CF67BE">
      <w:pPr>
        <w:pStyle w:val="Style2"/>
      </w:pPr>
      <w:r w:rsidRPr="00D32A64">
        <w:t>Virginia Green partners must provide for guest recycling. Please</w:t>
      </w:r>
      <w:r>
        <w:t xml:space="preserve"> c</w:t>
      </w:r>
      <w:r w:rsidRPr="00D32A64">
        <w:t>heck applicable option</w:t>
      </w:r>
      <w:r>
        <w:t>s below</w:t>
      </w:r>
      <w:r w:rsidRPr="00D32A64">
        <w:t>:</w:t>
      </w:r>
    </w:p>
    <w:p w14:paraId="5CF80539" w14:textId="53233D3C" w:rsidR="00C03AAC" w:rsidRDefault="00C03AAC" w:rsidP="00C03AAC">
      <w:r w:rsidRPr="00772B62">
        <w:t xml:space="preserve">It is </w:t>
      </w:r>
      <w:r w:rsidRPr="005A0A26">
        <w:rPr>
          <w:b/>
          <w:bCs/>
          <w:color w:val="003300"/>
        </w:rPr>
        <w:t>**REQUIRED**</w:t>
      </w:r>
      <w:r w:rsidRPr="00772B62">
        <w:rPr>
          <w:color w:val="003300"/>
        </w:rPr>
        <w:t xml:space="preserve"> </w:t>
      </w:r>
      <w:r w:rsidRPr="00772B62">
        <w:t>that you check at least one of the boxes below.</w:t>
      </w:r>
    </w:p>
    <w:p w14:paraId="2726E08F" w14:textId="77777777" w:rsidR="00673F94" w:rsidRDefault="00673F94" w:rsidP="00C03AAC"/>
    <w:p w14:paraId="20026693" w14:textId="16588521" w:rsidR="003D295F" w:rsidRPr="0065144D" w:rsidRDefault="004F11C1" w:rsidP="00673F94">
      <w:sdt>
        <w:sdtPr>
          <w:id w:val="22889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AAC">
            <w:rPr>
              <w:rFonts w:ascii="MS Gothic" w:eastAsia="MS Gothic" w:hAnsi="MS Gothic" w:hint="eastAsia"/>
            </w:rPr>
            <w:t>☐</w:t>
          </w:r>
        </w:sdtContent>
      </w:sdt>
      <w:r w:rsidR="003D295F" w:rsidRPr="02056131">
        <w:t xml:space="preserve"> Separate trash and recycling containers are provided in the room</w:t>
      </w:r>
      <w:r w:rsidR="0042507C">
        <w:t>.</w:t>
      </w:r>
    </w:p>
    <w:p w14:paraId="1725E74D" w14:textId="1E51AA2D" w:rsidR="003D295F" w:rsidRPr="0065144D" w:rsidRDefault="004F11C1" w:rsidP="00673F94">
      <w:sdt>
        <w:sdtPr>
          <w:id w:val="7995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95F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3D295F" w:rsidRPr="02056131">
        <w:t xml:space="preserve"> Guests are informed that they can leave recycling on counters</w:t>
      </w:r>
      <w:r w:rsidR="0042507C">
        <w:t>.</w:t>
      </w:r>
    </w:p>
    <w:p w14:paraId="24273CE8" w14:textId="3DFA4EF3" w:rsidR="003D295F" w:rsidRPr="0065144D" w:rsidRDefault="004F11C1" w:rsidP="00673F94">
      <w:sdt>
        <w:sdtPr>
          <w:id w:val="-206238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95F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3D295F" w:rsidRPr="02056131">
        <w:t xml:space="preserve"> Guests are informed where they can find a central recycling container</w:t>
      </w:r>
      <w:r w:rsidR="0042507C">
        <w:t>.</w:t>
      </w:r>
    </w:p>
    <w:p w14:paraId="10585225" w14:textId="5F2649E3" w:rsidR="003D295F" w:rsidRDefault="004F11C1" w:rsidP="00673F94">
      <w:sdt>
        <w:sdtPr>
          <w:id w:val="-1089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95F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3D295F" w:rsidRPr="02056131">
        <w:t xml:space="preserve"> Guest</w:t>
      </w:r>
      <w:r w:rsidR="003B5ABE">
        <w:t>s</w:t>
      </w:r>
      <w:r w:rsidR="003D295F" w:rsidRPr="02056131">
        <w:t xml:space="preserve"> are informed that housekeeping will remove recycling from trash</w:t>
      </w:r>
      <w:r w:rsidR="0042507C">
        <w:t>.</w:t>
      </w:r>
    </w:p>
    <w:p w14:paraId="5AED6733" w14:textId="2D950764" w:rsidR="0059024A" w:rsidRPr="0065144D" w:rsidRDefault="004F11C1" w:rsidP="00673F94">
      <w:sdt>
        <w:sdtPr>
          <w:id w:val="-123152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24A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59024A">
        <w:t xml:space="preserve"> Recycling is provided in central areas such as near elevators or vending areas.</w:t>
      </w:r>
    </w:p>
    <w:p w14:paraId="27542252" w14:textId="77777777" w:rsidR="003D295F" w:rsidRPr="0065144D" w:rsidRDefault="004F11C1" w:rsidP="00673F94">
      <w:sdt>
        <w:sdtPr>
          <w:id w:val="55104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95F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3D295F">
        <w:t xml:space="preserve"> </w:t>
      </w:r>
      <w:r w:rsidR="003D295F" w:rsidRPr="0065144D">
        <w:t>Other</w:t>
      </w:r>
      <w:r w:rsidR="003D295F">
        <w:t xml:space="preserve">: </w:t>
      </w:r>
      <w:sdt>
        <w:sdtPr>
          <w:id w:val="540246321"/>
          <w:placeholder>
            <w:docPart w:val="EB5AEF3A07A44EB6B811816C4FF1E586"/>
          </w:placeholder>
          <w15:color w:val="339966"/>
          <w:text w:multiLine="1"/>
        </w:sdtPr>
        <w:sdtEndPr/>
        <w:sdtContent>
          <w:r w:rsidR="003D295F">
            <w:t>Click or tap here to enter text.</w:t>
          </w:r>
        </w:sdtContent>
      </w:sdt>
    </w:p>
    <w:p w14:paraId="7E355C5E" w14:textId="3B1F057A" w:rsidR="00F91E43" w:rsidRDefault="00F91E43" w:rsidP="00883450"/>
    <w:p w14:paraId="7266498C" w14:textId="77777777" w:rsidR="004F11C1" w:rsidRDefault="004F11C1" w:rsidP="00883450"/>
    <w:p w14:paraId="2692EDF2" w14:textId="1CCEABC4" w:rsidR="00EE751E" w:rsidRPr="0065144D" w:rsidRDefault="00EE751E" w:rsidP="00EE751E">
      <w:pPr>
        <w:pStyle w:val="Heading1"/>
      </w:pPr>
      <w:r>
        <w:t xml:space="preserve">Section 4: </w:t>
      </w:r>
      <w:r w:rsidRPr="0065144D">
        <w:t>Green Conference</w:t>
      </w:r>
      <w:r w:rsidR="006A4468">
        <w:t>s</w:t>
      </w:r>
      <w:r w:rsidRPr="0065144D">
        <w:t xml:space="preserve"> </w:t>
      </w:r>
      <w:r>
        <w:t>&amp; Meetings</w:t>
      </w:r>
    </w:p>
    <w:p w14:paraId="315E3E61" w14:textId="77777777" w:rsidR="00EE751E" w:rsidRPr="00BB6108" w:rsidRDefault="00EE751E" w:rsidP="00EE751E">
      <w:pPr>
        <w:pStyle w:val="Style2"/>
        <w:rPr>
          <w:i/>
        </w:rPr>
      </w:pPr>
      <w:r>
        <w:rPr>
          <w:b/>
          <w:i/>
          <w:iCs/>
        </w:rPr>
        <w:t xml:space="preserve">The following activities are </w:t>
      </w:r>
      <w:r w:rsidRPr="00F07308">
        <w:rPr>
          <w:b/>
          <w:i/>
          <w:iCs/>
          <w:u w:val="single"/>
        </w:rPr>
        <w:t>required</w:t>
      </w:r>
      <w:r>
        <w:rPr>
          <w:b/>
          <w:i/>
          <w:iCs/>
        </w:rPr>
        <w:t xml:space="preserve"> for a</w:t>
      </w:r>
      <w:r w:rsidRPr="00D23F0A">
        <w:rPr>
          <w:b/>
          <w:i/>
          <w:iCs/>
        </w:rPr>
        <w:t xml:space="preserve">ll Virginia Green </w:t>
      </w:r>
      <w:r>
        <w:rPr>
          <w:b/>
          <w:i/>
          <w:iCs/>
        </w:rPr>
        <w:t xml:space="preserve">Lodging </w:t>
      </w:r>
      <w:r w:rsidRPr="00D23F0A">
        <w:rPr>
          <w:b/>
          <w:i/>
          <w:iCs/>
        </w:rPr>
        <w:t>members</w:t>
      </w:r>
      <w:r>
        <w:rPr>
          <w:b/>
          <w:i/>
          <w:iCs/>
        </w:rPr>
        <w:t>.</w:t>
      </w:r>
    </w:p>
    <w:p w14:paraId="18DFB8A4" w14:textId="77777777" w:rsidR="00673F94" w:rsidRDefault="00673F94" w:rsidP="00EE751E"/>
    <w:p w14:paraId="12BA45F4" w14:textId="38E734C2" w:rsidR="00EE751E" w:rsidRPr="0065144D" w:rsidRDefault="004F11C1" w:rsidP="00EE751E">
      <w:sdt>
        <w:sdtPr>
          <w:id w:val="-22367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F94">
            <w:rPr>
              <w:rFonts w:ascii="MS Gothic" w:eastAsia="MS Gothic" w:hAnsi="MS Gothic" w:hint="eastAsia"/>
            </w:rPr>
            <w:t>☐</w:t>
          </w:r>
        </w:sdtContent>
      </w:sdt>
      <w:r w:rsidR="00EE751E" w:rsidRPr="02056131">
        <w:t xml:space="preserve"> </w:t>
      </w:r>
      <w:r w:rsidR="00EE751E" w:rsidRPr="00465F05">
        <w:t>Information on Green Meetings and Virginia Green Certification is included in sales marketing materials</w:t>
      </w:r>
      <w:r w:rsidR="0042507C">
        <w:rPr>
          <w:b/>
          <w:bCs/>
        </w:rPr>
        <w:t>.</w:t>
      </w:r>
    </w:p>
    <w:p w14:paraId="0F1A4B9B" w14:textId="29173F38" w:rsidR="00EE751E" w:rsidRDefault="004F11C1" w:rsidP="00EE751E">
      <w:pPr>
        <w:rPr>
          <w:b/>
          <w:bCs/>
          <w:color w:val="003300"/>
        </w:rPr>
      </w:pPr>
      <w:sdt>
        <w:sdtPr>
          <w:id w:val="-164426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 w:rsidRPr="02056131">
        <w:t xml:space="preserve"> </w:t>
      </w:r>
      <w:r w:rsidR="00EE751E" w:rsidRPr="00465F05">
        <w:t>Meeting planners are trained on Virginia Green commitments and ready to plan green meetings</w:t>
      </w:r>
      <w:r w:rsidR="0042507C">
        <w:rPr>
          <w:b/>
          <w:bCs/>
        </w:rPr>
        <w:t>.</w:t>
      </w:r>
    </w:p>
    <w:p w14:paraId="7ED321FE" w14:textId="4510582A" w:rsidR="00EE751E" w:rsidRDefault="004F11C1" w:rsidP="00EE751E">
      <w:pPr>
        <w:rPr>
          <w:b/>
        </w:rPr>
      </w:pPr>
      <w:sdt>
        <w:sdtPr>
          <w:id w:val="153877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>
        <w:t xml:space="preserve"> </w:t>
      </w:r>
      <w:r w:rsidR="00EE751E" w:rsidRPr="00465F05">
        <w:t>Comprehensive recycling</w:t>
      </w:r>
      <w:r w:rsidR="00EE751E" w:rsidRPr="0042507C">
        <w:rPr>
          <w:bCs/>
        </w:rPr>
        <w:t xml:space="preserve"> </w:t>
      </w:r>
      <w:r w:rsidR="0042507C" w:rsidRPr="0042507C">
        <w:rPr>
          <w:bCs/>
        </w:rPr>
        <w:t>is in place.</w:t>
      </w:r>
    </w:p>
    <w:p w14:paraId="04CBFF51" w14:textId="2D36C436" w:rsidR="00EE751E" w:rsidRPr="0065144D" w:rsidRDefault="004F11C1" w:rsidP="00EE751E">
      <w:sdt>
        <w:sdtPr>
          <w:id w:val="-139442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>
        <w:t xml:space="preserve"> </w:t>
      </w:r>
      <w:r w:rsidR="003B5ABE">
        <w:t>A p</w:t>
      </w:r>
      <w:r w:rsidR="00EE751E" w:rsidRPr="00AD7F4C">
        <w:t xml:space="preserve">olicy </w:t>
      </w:r>
      <w:r w:rsidR="0059024A">
        <w:t xml:space="preserve">prohibiting </w:t>
      </w:r>
      <w:r w:rsidR="00EE751E" w:rsidRPr="00AD7F4C">
        <w:t xml:space="preserve">the release of </w:t>
      </w:r>
      <w:r w:rsidR="00EE751E" w:rsidRPr="0042507C">
        <w:t>balloons</w:t>
      </w:r>
      <w:r w:rsidR="0042507C" w:rsidRPr="0042507C">
        <w:t xml:space="preserve"> is in place.</w:t>
      </w:r>
    </w:p>
    <w:p w14:paraId="2A0476F2" w14:textId="77777777" w:rsidR="00EE751E" w:rsidRDefault="00EE751E" w:rsidP="00EE751E"/>
    <w:p w14:paraId="129BC7EC" w14:textId="77777777" w:rsidR="00EE751E" w:rsidRDefault="00EE751E" w:rsidP="00EE751E">
      <w:pPr>
        <w:pStyle w:val="Style2"/>
        <w:rPr>
          <w:b/>
          <w:i/>
          <w:iCs/>
        </w:rPr>
      </w:pPr>
      <w:r w:rsidRPr="00D23F0A">
        <w:rPr>
          <w:b/>
          <w:i/>
          <w:iCs/>
        </w:rPr>
        <w:t>Virginia Green members</w:t>
      </w:r>
      <w:r>
        <w:rPr>
          <w:b/>
          <w:i/>
          <w:iCs/>
        </w:rPr>
        <w:t xml:space="preserve"> are </w:t>
      </w:r>
      <w:r w:rsidRPr="00F07308">
        <w:rPr>
          <w:b/>
          <w:i/>
          <w:iCs/>
          <w:u w:val="single"/>
        </w:rPr>
        <w:t>encourage</w:t>
      </w:r>
      <w:r w:rsidRPr="003B5C23">
        <w:rPr>
          <w:b/>
          <w:bCs/>
          <w:i/>
          <w:iCs/>
          <w:u w:val="single"/>
        </w:rPr>
        <w:t>d</w:t>
      </w:r>
      <w:r>
        <w:rPr>
          <w:b/>
          <w:i/>
          <w:iCs/>
        </w:rPr>
        <w:t xml:space="preserve"> to provide the following information:</w:t>
      </w:r>
    </w:p>
    <w:p w14:paraId="384AD2C3" w14:textId="7F10DCC0" w:rsidR="00EE751E" w:rsidRDefault="00673F94" w:rsidP="00EE751E">
      <w:r>
        <w:t>Check the activities that you have implemented:</w:t>
      </w:r>
    </w:p>
    <w:p w14:paraId="29F5AA64" w14:textId="77777777" w:rsidR="00673F94" w:rsidRPr="00D32A64" w:rsidRDefault="00673F94" w:rsidP="00EE751E"/>
    <w:p w14:paraId="6DBF2C69" w14:textId="240CA530" w:rsidR="00EE751E" w:rsidRPr="0065144D" w:rsidRDefault="004F11C1" w:rsidP="00EE751E">
      <w:sdt>
        <w:sdtPr>
          <w:id w:val="113460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>
            <w:rPr>
              <w:rFonts w:ascii="MS Gothic" w:eastAsia="MS Gothic" w:hAnsi="MS Gothic" w:hint="eastAsia"/>
            </w:rPr>
            <w:t>☐</w:t>
          </w:r>
        </w:sdtContent>
      </w:sdt>
      <w:r w:rsidR="00EE751E" w:rsidRPr="02056131">
        <w:t xml:space="preserve"> Incorporating green meeting aspects is part of planners' job descriptions</w:t>
      </w:r>
      <w:r w:rsidR="0042507C">
        <w:t>.</w:t>
      </w:r>
    </w:p>
    <w:p w14:paraId="66639057" w14:textId="5686D700" w:rsidR="00EE751E" w:rsidRPr="0065144D" w:rsidRDefault="004F11C1" w:rsidP="00EE751E">
      <w:sdt>
        <w:sdtPr>
          <w:id w:val="21956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>
        <w:t xml:space="preserve"> </w:t>
      </w:r>
      <w:r w:rsidR="00EE751E" w:rsidRPr="0065144D">
        <w:t xml:space="preserve">Green transportation options </w:t>
      </w:r>
      <w:r w:rsidR="00C03AAC">
        <w:t xml:space="preserve">are communicated to attendees </w:t>
      </w:r>
      <w:r w:rsidR="00EE751E" w:rsidRPr="0065144D">
        <w:t>(mass transit, electric vehicle charging, bike-friendly, etc</w:t>
      </w:r>
      <w:r w:rsidR="00EE751E">
        <w:t>.</w:t>
      </w:r>
      <w:r w:rsidR="00EE751E" w:rsidRPr="0065144D">
        <w:t>)</w:t>
      </w:r>
      <w:r w:rsidR="0042507C">
        <w:t>.</w:t>
      </w:r>
    </w:p>
    <w:p w14:paraId="14A55098" w14:textId="6C2ABC84" w:rsidR="00EE751E" w:rsidRPr="0065144D" w:rsidRDefault="004F11C1" w:rsidP="00EE751E">
      <w:sdt>
        <w:sdtPr>
          <w:id w:val="20838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>
        <w:t xml:space="preserve"> </w:t>
      </w:r>
      <w:r w:rsidR="00EE751E" w:rsidRPr="0065144D">
        <w:t>Sustainable, organic, and local food and beverage offering</w:t>
      </w:r>
      <w:r w:rsidR="00673F94">
        <w:t>s</w:t>
      </w:r>
      <w:r w:rsidR="00C03AAC">
        <w:t xml:space="preserve"> are available</w:t>
      </w:r>
      <w:r w:rsidR="0042507C">
        <w:t>.</w:t>
      </w:r>
    </w:p>
    <w:p w14:paraId="25119BC8" w14:textId="7E3D4ED5" w:rsidR="00EE751E" w:rsidRPr="0065144D" w:rsidRDefault="004F11C1" w:rsidP="00EE751E">
      <w:sdt>
        <w:sdtPr>
          <w:id w:val="188228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>
        <w:t xml:space="preserve"> </w:t>
      </w:r>
      <w:r w:rsidR="00C03AAC">
        <w:t>D</w:t>
      </w:r>
      <w:r w:rsidR="00EE751E" w:rsidRPr="0065144D">
        <w:t>isposable cups, plates, etc.</w:t>
      </w:r>
      <w:r w:rsidR="00C03AAC">
        <w:t xml:space="preserve"> are not used.</w:t>
      </w:r>
    </w:p>
    <w:p w14:paraId="2F9202DA" w14:textId="609DC386" w:rsidR="00EE751E" w:rsidRPr="0065144D" w:rsidRDefault="004F11C1" w:rsidP="00EE751E">
      <w:sdt>
        <w:sdtPr>
          <w:id w:val="-8931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>
        <w:t xml:space="preserve"> </w:t>
      </w:r>
      <w:r w:rsidR="00C03AAC">
        <w:t>C</w:t>
      </w:r>
      <w:r w:rsidR="00EE751E" w:rsidRPr="0065144D">
        <w:t>ompostable disposables</w:t>
      </w:r>
      <w:r w:rsidR="00C03AAC">
        <w:t xml:space="preserve"> are used</w:t>
      </w:r>
      <w:r w:rsidR="0042507C">
        <w:t>.</w:t>
      </w:r>
    </w:p>
    <w:p w14:paraId="0F842BB5" w14:textId="0A2A21B4" w:rsidR="00EE751E" w:rsidRPr="0065144D" w:rsidRDefault="004F11C1" w:rsidP="00EE751E">
      <w:sdt>
        <w:sdtPr>
          <w:id w:val="123173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 w:rsidRPr="02056131">
        <w:t xml:space="preserve"> </w:t>
      </w:r>
      <w:r w:rsidR="00C03AAC">
        <w:t>P</w:t>
      </w:r>
      <w:r w:rsidR="00EE751E" w:rsidRPr="02056131">
        <w:t>olystyrene</w:t>
      </w:r>
      <w:r w:rsidR="00C03AAC">
        <w:t xml:space="preserve"> items are not used</w:t>
      </w:r>
      <w:r w:rsidR="0042507C">
        <w:t>.</w:t>
      </w:r>
    </w:p>
    <w:p w14:paraId="5C8D6F4E" w14:textId="0EE11CC8" w:rsidR="00EE751E" w:rsidRPr="0065144D" w:rsidRDefault="004F11C1" w:rsidP="00EE751E">
      <w:sdt>
        <w:sdtPr>
          <w:id w:val="14159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>
        <w:t xml:space="preserve"> </w:t>
      </w:r>
      <w:r w:rsidR="00C03AAC">
        <w:t>C</w:t>
      </w:r>
      <w:r w:rsidR="00EE751E" w:rsidRPr="0065144D">
        <w:t>ondiments</w:t>
      </w:r>
      <w:r w:rsidR="00C03AAC">
        <w:t xml:space="preserve"> are purchased in bulk</w:t>
      </w:r>
      <w:r w:rsidR="0042507C">
        <w:t>.</w:t>
      </w:r>
    </w:p>
    <w:p w14:paraId="38F3F826" w14:textId="0DA93462" w:rsidR="00EE751E" w:rsidRPr="0065144D" w:rsidRDefault="004F11C1" w:rsidP="00EE751E">
      <w:sdt>
        <w:sdtPr>
          <w:id w:val="-66748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>
        <w:t xml:space="preserve"> </w:t>
      </w:r>
      <w:r w:rsidR="00EE751E" w:rsidRPr="0065144D">
        <w:t xml:space="preserve">No </w:t>
      </w:r>
      <w:r w:rsidR="0042507C">
        <w:t xml:space="preserve">single-use </w:t>
      </w:r>
      <w:r w:rsidR="00EE751E" w:rsidRPr="0065144D">
        <w:t xml:space="preserve">water bottles </w:t>
      </w:r>
      <w:r w:rsidR="003B5ABE">
        <w:t xml:space="preserve">are </w:t>
      </w:r>
      <w:r w:rsidR="00EE751E" w:rsidRPr="0065144D">
        <w:t>provided</w:t>
      </w:r>
      <w:r w:rsidR="00EE751E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E07360" wp14:editId="0DB6DEA1">
                <wp:simplePos x="0" y="0"/>
                <wp:positionH relativeFrom="column">
                  <wp:posOffset>4820285</wp:posOffset>
                </wp:positionH>
                <wp:positionV relativeFrom="paragraph">
                  <wp:posOffset>-734060</wp:posOffset>
                </wp:positionV>
                <wp:extent cx="2083435" cy="740410"/>
                <wp:effectExtent l="0" t="0" r="12065" b="21590"/>
                <wp:wrapTight wrapText="bothSides">
                  <wp:wrapPolygon edited="0">
                    <wp:start x="0" y="0"/>
                    <wp:lineTo x="0" y="21674"/>
                    <wp:lineTo x="21528" y="21674"/>
                    <wp:lineTo x="21528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74041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1E717" w14:textId="77777777" w:rsidR="00EE751E" w:rsidRPr="00772B62" w:rsidRDefault="00EE751E" w:rsidP="00EE751E">
                            <w:pPr>
                              <w:rPr>
                                <w:color w:val="003300"/>
                              </w:rPr>
                            </w:pPr>
                            <w:r w:rsidRPr="00772B62">
                              <w:rPr>
                                <w:color w:val="003300"/>
                              </w:rPr>
                              <w:t xml:space="preserve">Use </w:t>
                            </w:r>
                            <w:r>
                              <w:rPr>
                                <w:color w:val="003300"/>
                              </w:rPr>
                              <w:t xml:space="preserve">the </w:t>
                            </w:r>
                            <w:hyperlink r:id="rId6" w:history="1">
                              <w:r w:rsidRPr="00AA6162">
                                <w:rPr>
                                  <w:rStyle w:val="Hyperlink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Virginia Green Sustainable Event Guide</w:t>
                              </w:r>
                            </w:hyperlink>
                            <w:r>
                              <w:rPr>
                                <w:color w:val="003300"/>
                              </w:rPr>
                              <w:t xml:space="preserve"> for tips on greening your events.</w:t>
                            </w:r>
                          </w:p>
                          <w:p w14:paraId="7ACB0789" w14:textId="77777777" w:rsidR="00EE751E" w:rsidRPr="00772B62" w:rsidRDefault="00EE751E" w:rsidP="00EE7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073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9.55pt;margin-top:-57.8pt;width:164.05pt;height:58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WBdgIAAEAFAAAOAAAAZHJzL2Uyb0RvYy54bWysVE1v2zAMvQ/YfxB0X+18dO2COkXWosOA&#10;oi2WDj0rspQYk0VNYmJnv36U7LhZl9Owi0yZ5CP5SOrquq0N2ykfKrAFH53lnCkroazsuuDfn+8+&#10;XHIWUNhSGLCq4HsV+PX8/burxs3UGDZgSuUZgdgwa1zBN4hulmVBblQtwhk4ZUmpwdcC6erXWelF&#10;Q+i1ycZ5/jFrwJfOg1Qh0N/bTsnnCV9rJfFR66CQmYJTbphOn85VPLP5lZitvXCbSvZpiH/IohaV&#10;paAD1K1Awba++guqrqSHABrPJNQZaF1JlWqgakb5m2qWG+FUqoXICW6gKfw/WPmwW7onz7D9DC01&#10;MBLSuDAL9DPW02pfxy9lykhPFO4H2lSLTNLPcX45mU7OOZOku5jm01HiNXv1dj7gFwU1i0LBPbUl&#10;sSV29wEpIpkeTGIwY+MZwFTlXWVMuvj16sZ4thOxkflkkh9iHJkRTHTNXgtIEu6N6mC/Kc2qMqac&#10;wqcpUwOskFJZnEQKEhJZRzdNKQyOo1OOBhNv5NTbRjeVpm9wzE85/hlx8EhRweLgXFcW/CmA8scQ&#10;ubM/VN/VHMvHdtX2TV1Buadee+jWIDh5V1FD7kXAJ+Fp7qm9tMv4SIc20BQceomzDfhfp/5HexpH&#10;0nLW0B4VPPzcCq84M18tDeqn0XQaFy9dpucXY7r4Y83qWGO39Q1Qh0f0ajiZxGiP5iBqD/ULrfwi&#10;RiWVsJJiFxwP4g12201PhlSLRTKiVXMC7+3SyQgd6Y3j9ty+CO/6mUSa5gc4bJyYvRnNzjZ6Wlhs&#10;EXSV5jYS3LHaE09rmqanf1LiO3B8T1avD9/8NwAAAP//AwBQSwMEFAAGAAgAAAAhABfOinPeAAAA&#10;CwEAAA8AAABkcnMvZG93bnJldi54bWxMj8tugzAQRfeV+g/WVOouMUSCUIKJ+lBUdZmH1O0ETwAF&#10;jxF2CP37mlW7m9Ec3Tm32E6mEyMNrrWsIF5GIIgrq1uuFZyOu0UGwnlkjZ1lUvBDDrbl40OBubZ3&#10;3tN48LUIIexyVNB43+dSuqohg25pe+Jwu9jBoA/rUEs94D2Em06uoiiVBlsOHxrs6b2h6nq4GQXJ&#10;aecH4q9v9/nG+HExY5bupVLPT9PrBoSnyf/BMOsHdSiD09neWDvRKVgnL3FAFSziOElBzEiUrVcg&#10;zvMEsizk/w7lLwAAAP//AwBQSwECLQAUAAYACAAAACEAtoM4kv4AAADhAQAAEwAAAAAAAAAAAAAA&#10;AAAAAAAAW0NvbnRlbnRfVHlwZXNdLnhtbFBLAQItABQABgAIAAAAIQA4/SH/1gAAAJQBAAALAAAA&#10;AAAAAAAAAAAAAC8BAABfcmVscy8ucmVsc1BLAQItABQABgAIAAAAIQCCj2WBdgIAAEAFAAAOAAAA&#10;AAAAAAAAAAAAAC4CAABkcnMvZTJvRG9jLnhtbFBLAQItABQABgAIAAAAIQAXzopz3gAAAAsBAAAP&#10;AAAAAAAAAAAAAAAAANAEAABkcnMvZG93bnJldi54bWxQSwUGAAAAAAQABADzAAAA2wUAAAAA&#10;" fillcolor="white [3201]" strokecolor="#030" strokeweight="1pt">
                <v:textbox>
                  <w:txbxContent>
                    <w:p w14:paraId="05C1E717" w14:textId="77777777" w:rsidR="00EE751E" w:rsidRPr="00772B62" w:rsidRDefault="00EE751E" w:rsidP="00EE751E">
                      <w:pPr>
                        <w:rPr>
                          <w:color w:val="003300"/>
                        </w:rPr>
                      </w:pPr>
                      <w:r w:rsidRPr="00772B62">
                        <w:rPr>
                          <w:color w:val="003300"/>
                        </w:rPr>
                        <w:t xml:space="preserve">Use </w:t>
                      </w:r>
                      <w:r>
                        <w:rPr>
                          <w:color w:val="003300"/>
                        </w:rPr>
                        <w:t xml:space="preserve">the </w:t>
                      </w:r>
                      <w:hyperlink r:id="rId7" w:history="1">
                        <w:r w:rsidRPr="00AA6162">
                          <w:rPr>
                            <w:rStyle w:val="Hyperlink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Virginia Green Sustainable Event Guide</w:t>
                        </w:r>
                      </w:hyperlink>
                      <w:r>
                        <w:rPr>
                          <w:color w:val="003300"/>
                        </w:rPr>
                        <w:t xml:space="preserve"> for tips on greening your events.</w:t>
                      </w:r>
                    </w:p>
                    <w:p w14:paraId="7ACB0789" w14:textId="77777777" w:rsidR="00EE751E" w:rsidRPr="00772B62" w:rsidRDefault="00EE751E" w:rsidP="00EE751E"/>
                  </w:txbxContent>
                </v:textbox>
                <w10:wrap type="tight"/>
              </v:shape>
            </w:pict>
          </mc:Fallback>
        </mc:AlternateContent>
      </w:r>
      <w:r w:rsidR="0042507C">
        <w:t>.</w:t>
      </w:r>
    </w:p>
    <w:p w14:paraId="0283AA77" w14:textId="42A21A4B" w:rsidR="00EE751E" w:rsidRPr="0065144D" w:rsidRDefault="004F11C1" w:rsidP="00EE751E">
      <w:sdt>
        <w:sdtPr>
          <w:id w:val="174792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>
        <w:t xml:space="preserve"> </w:t>
      </w:r>
      <w:r w:rsidR="00EE751E" w:rsidRPr="0065144D">
        <w:t>Digital messaging</w:t>
      </w:r>
      <w:r w:rsidR="003B5ABE">
        <w:t xml:space="preserve"> is utilized</w:t>
      </w:r>
      <w:r w:rsidR="0059024A">
        <w:t xml:space="preserve"> instead of printed materials.</w:t>
      </w:r>
    </w:p>
    <w:p w14:paraId="102F56D9" w14:textId="0AC38FEE" w:rsidR="00EE751E" w:rsidRPr="0065144D" w:rsidRDefault="0042507C" w:rsidP="00EE751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2635E72" wp14:editId="676CC4C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026285" cy="740410"/>
                <wp:effectExtent l="0" t="0" r="12065" b="21590"/>
                <wp:wrapTight wrapText="bothSides">
                  <wp:wrapPolygon edited="0">
                    <wp:start x="0" y="0"/>
                    <wp:lineTo x="0" y="21674"/>
                    <wp:lineTo x="21526" y="21674"/>
                    <wp:lineTo x="21526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74041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CF081" w14:textId="77777777" w:rsidR="0042507C" w:rsidRPr="00772B62" w:rsidRDefault="004F11C1" w:rsidP="0042507C">
                            <w:pPr>
                              <w:rPr>
                                <w:color w:val="003300"/>
                              </w:rPr>
                            </w:pPr>
                            <w:hyperlink r:id="rId8" w:history="1">
                              <w:r w:rsidR="0042507C" w:rsidRPr="00AA6162">
                                <w:rPr>
                                  <w:rStyle w:val="Hyperlink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Joyful Send-off</w:t>
                              </w:r>
                            </w:hyperlink>
                            <w:r w:rsidR="0042507C">
                              <w:rPr>
                                <w:color w:val="003300"/>
                              </w:rPr>
                              <w:t xml:space="preserve"> has alternatives to balloon releases.</w:t>
                            </w:r>
                          </w:p>
                          <w:p w14:paraId="042381FF" w14:textId="77777777" w:rsidR="0042507C" w:rsidRPr="00772B62" w:rsidRDefault="0042507C" w:rsidP="004250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35E72" id="Text Box 2" o:spid="_x0000_s1027" type="#_x0000_t202" style="position:absolute;margin-left:108.35pt;margin-top:.9pt;width:159.55pt;height:58.3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heeAIAAEcFAAAOAAAAZHJzL2Uyb0RvYy54bWysVMFu2zAMvQ/YPwi6r3bStOuCOkXWosOA&#10;oi3WDj0rspQIk0VNYmJnXz9KTtysy2nYRaZM8pF8JHV51TWWbVSIBlzFRyclZ8pJqI1bVvz78+2H&#10;C84iClcLC05VfKsiv5q9f3fZ+qkawwpsrQIjEBenra/4CtFPiyLKlWpEPAGvHCk1hEYgXcOyqINo&#10;Cb2xxbgsz4sWQu0DSBUj/b3plXyW8bVWEh+0jgqZrTjlhvkM+Vyks5hdiukyCL8ycpeG+IcsGmEc&#10;BR2gbgQKtg7mL6jGyAARNJ5IaArQ2kiVa6BqRuWbap5WwqtcC5ET/UBT/H+w8n7z5B8Dw+4zdNTA&#10;REjr4zTSz1RPp0OTvpQpIz1RuB1oUx0yST/H5fh8fHHGmSTdx0k5GWVei1dvHyJ+UdCwJFQ8UFsy&#10;W2JzF5EikuneJAWzLp0RrKlvjbX5EpaLaxvYRqRGlqen5T7GgRnBJNfitYAs4daqHvab0szUKeUc&#10;Pk+ZGmCFlMrhaaIgI5F1ctOUwuA4OuZoMfNGTjvb5Kby9A2O5THHPyMOHjkqOBycG+MgHAOofwyR&#10;e/t99X3NqXzsFh0VfdDbBdRbanmAfhuil7eG+nInIj6KQONPXaaVxgc6tIW24rCTOFtB+HXsf7Kn&#10;qSQtZy2tU8Xjz7UIijP71dG8fhpNJmn/8mVy9nFMl3CoWRxq3Lq5Bmr0iB4PL7OY7NHuRR2geaHN&#10;n6eopBJOUuyK4168xn7J6eWQaj7PRrRxXuCde/IyQSeW09Q9dy8i+N1oIg31PewXT0zfTGhvmzwd&#10;zNcI2uTxTTz3rO74p23NQ7R7WdJzcHjPVq/v3+w3AAAA//8DAFBLAwQUAAYACAAAACEA5jlx8tkA&#10;AAAGAQAADwAAAGRycy9kb3ducmV2LnhtbEyPS0/DMBCE70j8B2uRuFEnPKoQ4lQ8VCGOLZW4buNt&#10;EhGvI9tNw79nOdHj7KxmvqlWsxvURCH2ng3kiwwUceNtz62B3ef6pgAVE7LFwTMZ+KEIq/ryosLS&#10;+hNvaNqmVkkIxxINdCmNpdax6chhXPiRWLyDDw6TyNBqG/Ak4W7Qt1m21A57loYOR3rtqPneHp2B&#10;h906BeKPr/j+wvh2cFOx3Ghjrq/m5ydQieb0/wx/+IIOtTDt/ZFtVIMBGZLkKvhi3uWPOai96Ly4&#10;B11X+hy//gUAAP//AwBQSwECLQAUAAYACAAAACEAtoM4kv4AAADhAQAAEwAAAAAAAAAAAAAAAAAA&#10;AAAAW0NvbnRlbnRfVHlwZXNdLnhtbFBLAQItABQABgAIAAAAIQA4/SH/1gAAAJQBAAALAAAAAAAA&#10;AAAAAAAAAC8BAABfcmVscy8ucmVsc1BLAQItABQABgAIAAAAIQBkADheeAIAAEcFAAAOAAAAAAAA&#10;AAAAAAAAAC4CAABkcnMvZTJvRG9jLnhtbFBLAQItABQABgAIAAAAIQDmOXHy2QAAAAYBAAAPAAAA&#10;AAAAAAAAAAAAANIEAABkcnMvZG93bnJldi54bWxQSwUGAAAAAAQABADzAAAA2AUAAAAA&#10;" fillcolor="white [3201]" strokecolor="#030" strokeweight="1pt">
                <v:textbox>
                  <w:txbxContent>
                    <w:p w14:paraId="707CF081" w14:textId="77777777" w:rsidR="0042507C" w:rsidRPr="00772B62" w:rsidRDefault="004F11C1" w:rsidP="0042507C">
                      <w:pPr>
                        <w:rPr>
                          <w:color w:val="003300"/>
                        </w:rPr>
                      </w:pPr>
                      <w:hyperlink r:id="rId9" w:history="1">
                        <w:r w:rsidR="0042507C" w:rsidRPr="00AA6162">
                          <w:rPr>
                            <w:rStyle w:val="Hyperlink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Joyful Send-off</w:t>
                        </w:r>
                      </w:hyperlink>
                      <w:r w:rsidR="0042507C">
                        <w:rPr>
                          <w:color w:val="003300"/>
                        </w:rPr>
                        <w:t xml:space="preserve"> has alternatives to balloon releases.</w:t>
                      </w:r>
                    </w:p>
                    <w:p w14:paraId="042381FF" w14:textId="77777777" w:rsidR="0042507C" w:rsidRPr="00772B62" w:rsidRDefault="0042507C" w:rsidP="0042507C"/>
                  </w:txbxContent>
                </v:textbox>
                <w10:wrap type="tight" anchorx="margin"/>
              </v:shape>
            </w:pict>
          </mc:Fallback>
        </mc:AlternateContent>
      </w:r>
      <w:sdt>
        <w:sdtPr>
          <w:id w:val="48059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>
        <w:t xml:space="preserve"> </w:t>
      </w:r>
      <w:r w:rsidR="00C03AAC">
        <w:t>A</w:t>
      </w:r>
      <w:r w:rsidR="00EE751E" w:rsidRPr="0065144D">
        <w:t xml:space="preserve">ll food wastes </w:t>
      </w:r>
      <w:r w:rsidR="00C03AAC">
        <w:t xml:space="preserve">are composted through </w:t>
      </w:r>
      <w:r w:rsidR="00EE751E" w:rsidRPr="0065144D">
        <w:t>a hauler (standard practice)</w:t>
      </w:r>
      <w:r>
        <w:t>.</w:t>
      </w:r>
    </w:p>
    <w:p w14:paraId="03237E7B" w14:textId="0B756206" w:rsidR="00EE751E" w:rsidRPr="0065144D" w:rsidRDefault="004F11C1" w:rsidP="00EE751E">
      <w:sdt>
        <w:sdtPr>
          <w:id w:val="-13634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>
        <w:t xml:space="preserve"> </w:t>
      </w:r>
      <w:r w:rsidR="00C03AAC">
        <w:t>A</w:t>
      </w:r>
      <w:r w:rsidR="003B5ABE">
        <w:t>n o</w:t>
      </w:r>
      <w:r w:rsidR="00EE751E" w:rsidRPr="0065144D">
        <w:t>ption to have conference food wastes composted</w:t>
      </w:r>
      <w:r w:rsidR="00C03AAC">
        <w:t xml:space="preserve"> is available</w:t>
      </w:r>
      <w:r w:rsidR="0042507C">
        <w:t>.</w:t>
      </w:r>
    </w:p>
    <w:p w14:paraId="03B7EF48" w14:textId="59F2DE3B" w:rsidR="00EE751E" w:rsidRPr="0065144D" w:rsidRDefault="004F11C1" w:rsidP="00EE751E">
      <w:sdt>
        <w:sdtPr>
          <w:id w:val="-21451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>
        <w:t xml:space="preserve"> </w:t>
      </w:r>
      <w:r w:rsidR="00C03AAC">
        <w:t xml:space="preserve">Prohibit the </w:t>
      </w:r>
      <w:r w:rsidR="00EE751E" w:rsidRPr="0065144D">
        <w:t>outdoor use of balloons</w:t>
      </w:r>
      <w:r w:rsidR="0042507C">
        <w:t>.</w:t>
      </w:r>
    </w:p>
    <w:p w14:paraId="42635248" w14:textId="1D1D0CC7" w:rsidR="00EE751E" w:rsidRPr="0065144D" w:rsidRDefault="004F11C1" w:rsidP="00EE751E">
      <w:sdt>
        <w:sdtPr>
          <w:id w:val="-181725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>
        <w:t xml:space="preserve"> </w:t>
      </w:r>
      <w:r w:rsidR="00EE751E" w:rsidRPr="0065144D">
        <w:t xml:space="preserve">Designated area for smoking and urns for </w:t>
      </w:r>
      <w:r w:rsidR="003B5ABE">
        <w:t xml:space="preserve">cigarette </w:t>
      </w:r>
      <w:r w:rsidR="00EE751E" w:rsidRPr="0065144D">
        <w:t>butt collection.</w:t>
      </w:r>
      <w:r w:rsidR="00EE751E" w:rsidRPr="00AA6162">
        <w:rPr>
          <w:noProof/>
        </w:rPr>
        <w:t xml:space="preserve"> </w:t>
      </w:r>
    </w:p>
    <w:p w14:paraId="77587CAB" w14:textId="3D8F3F2A" w:rsidR="00EE751E" w:rsidRPr="0065144D" w:rsidRDefault="004F11C1" w:rsidP="00EE751E">
      <w:sdt>
        <w:sdtPr>
          <w:id w:val="24021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 w:rsidRPr="02056131">
        <w:t xml:space="preserve"> </w:t>
      </w:r>
      <w:r w:rsidR="00C03AAC">
        <w:t>H</w:t>
      </w:r>
      <w:r w:rsidR="00EE751E" w:rsidRPr="02056131">
        <w:t>erbs and vegetables</w:t>
      </w:r>
      <w:r w:rsidR="00C03AAC">
        <w:t xml:space="preserve"> are grown</w:t>
      </w:r>
      <w:r w:rsidR="00EE751E" w:rsidRPr="02056131">
        <w:t xml:space="preserve"> on-site</w:t>
      </w:r>
      <w:r w:rsidR="0042507C">
        <w:t>.</w:t>
      </w:r>
    </w:p>
    <w:p w14:paraId="18B3ABF4" w14:textId="7E086FFA" w:rsidR="00EE751E" w:rsidRPr="0065144D" w:rsidRDefault="004F11C1" w:rsidP="00EE751E">
      <w:sdt>
        <w:sdtPr>
          <w:id w:val="-148053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 w:rsidRPr="02056131">
        <w:t xml:space="preserve"> </w:t>
      </w:r>
      <w:r w:rsidR="00C03AAC">
        <w:t>C</w:t>
      </w:r>
      <w:r w:rsidR="00EE751E" w:rsidRPr="02056131">
        <w:t xml:space="preserve">alculate or estimate </w:t>
      </w:r>
      <w:r w:rsidR="003B5ABE">
        <w:t xml:space="preserve">the </w:t>
      </w:r>
      <w:r w:rsidR="00EE751E" w:rsidRPr="02056131">
        <w:t>recycling rate or landfill diversion rate for events</w:t>
      </w:r>
      <w:r w:rsidR="0042507C">
        <w:t>.</w:t>
      </w:r>
    </w:p>
    <w:p w14:paraId="3FD85E9F" w14:textId="48935BB0" w:rsidR="00EE751E" w:rsidRPr="0065144D" w:rsidRDefault="004F11C1" w:rsidP="00EE751E">
      <w:sdt>
        <w:sdtPr>
          <w:id w:val="-123145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 w:rsidRPr="02056131">
        <w:t xml:space="preserve"> </w:t>
      </w:r>
      <w:r w:rsidR="00C03AAC">
        <w:t>C</w:t>
      </w:r>
      <w:r w:rsidR="00EE751E" w:rsidRPr="02056131">
        <w:t>alculate greenhouse gases generated from conference and participant travel</w:t>
      </w:r>
      <w:r w:rsidR="0042507C">
        <w:t>.</w:t>
      </w:r>
    </w:p>
    <w:p w14:paraId="6AB2CF54" w14:textId="0E1FD040" w:rsidR="00EE751E" w:rsidRPr="0065144D" w:rsidRDefault="004F11C1" w:rsidP="00EE751E">
      <w:sdt>
        <w:sdtPr>
          <w:id w:val="16444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>
        <w:t xml:space="preserve"> </w:t>
      </w:r>
      <w:r w:rsidR="003B5ABE">
        <w:t>O</w:t>
      </w:r>
      <w:r w:rsidR="00EE751E" w:rsidRPr="0065144D">
        <w:t>ptional purchase of Renewable Energy Credits to offset impacts from conference</w:t>
      </w:r>
      <w:r w:rsidR="0042507C">
        <w:t>.</w:t>
      </w:r>
    </w:p>
    <w:p w14:paraId="68C8B3FD" w14:textId="3960CBDA" w:rsidR="00EE751E" w:rsidRPr="0065144D" w:rsidRDefault="004F11C1" w:rsidP="00EE751E">
      <w:sdt>
        <w:sdtPr>
          <w:id w:val="-10172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 w:rsidRPr="02056131">
        <w:t xml:space="preserve"> Serve on-tap wine</w:t>
      </w:r>
      <w:r w:rsidR="0042507C">
        <w:t>.</w:t>
      </w:r>
    </w:p>
    <w:p w14:paraId="76ADCF04" w14:textId="54D98F71" w:rsidR="00EE751E" w:rsidRPr="0065144D" w:rsidRDefault="004F11C1" w:rsidP="00EE751E">
      <w:sdt>
        <w:sdtPr>
          <w:id w:val="-73015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 w:rsidRPr="02056131">
        <w:t xml:space="preserve"> Serve on-tap beer</w:t>
      </w:r>
      <w:r w:rsidR="0042507C">
        <w:t>.</w:t>
      </w:r>
    </w:p>
    <w:p w14:paraId="04EBD20E" w14:textId="4ECACAF9" w:rsidR="00EE751E" w:rsidRPr="0065144D" w:rsidRDefault="004F11C1" w:rsidP="00EE751E">
      <w:sdt>
        <w:sdtPr>
          <w:id w:val="-100906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>
        <w:t xml:space="preserve"> </w:t>
      </w:r>
      <w:r w:rsidR="00EE751E" w:rsidRPr="0065144D">
        <w:t>Avoid box lunches</w:t>
      </w:r>
      <w:r w:rsidR="0042507C">
        <w:t>.</w:t>
      </w:r>
    </w:p>
    <w:p w14:paraId="65E61177" w14:textId="7584CFEF" w:rsidR="00EE751E" w:rsidRPr="0065144D" w:rsidRDefault="004F11C1" w:rsidP="00EE751E">
      <w:sdt>
        <w:sdtPr>
          <w:id w:val="132477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>
        <w:t xml:space="preserve"> </w:t>
      </w:r>
      <w:r w:rsidR="00EE751E" w:rsidRPr="0065144D">
        <w:t>Support collection of nametags for reuse</w:t>
      </w:r>
      <w:r w:rsidR="003B5ABE">
        <w:t>.</w:t>
      </w:r>
    </w:p>
    <w:p w14:paraId="3021F569" w14:textId="4638ECC7" w:rsidR="00EE751E" w:rsidRDefault="004F11C1" w:rsidP="00EE751E">
      <w:sdt>
        <w:sdtPr>
          <w:id w:val="100571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51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E751E">
        <w:t xml:space="preserve"> </w:t>
      </w:r>
      <w:r w:rsidR="00EE751E" w:rsidRPr="0065144D">
        <w:t>Other</w:t>
      </w:r>
      <w:r w:rsidR="00EE751E">
        <w:t xml:space="preserve">: </w:t>
      </w:r>
      <w:sdt>
        <w:sdtPr>
          <w:id w:val="466017085"/>
          <w:placeholder>
            <w:docPart w:val="EC221D11141D4113BFD564C9B83B3C0F"/>
          </w:placeholder>
          <w15:color w:val="339966"/>
          <w:text w:multiLine="1"/>
        </w:sdtPr>
        <w:sdtEndPr/>
        <w:sdtContent>
          <w:r w:rsidR="00EE751E">
            <w:t>Click or tap here to enter text.</w:t>
          </w:r>
        </w:sdtContent>
      </w:sdt>
    </w:p>
    <w:sectPr w:rsidR="00EE751E" w:rsidSect="006D77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4EF"/>
    <w:multiLevelType w:val="hybridMultilevel"/>
    <w:tmpl w:val="CF10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39E8"/>
    <w:multiLevelType w:val="hybridMultilevel"/>
    <w:tmpl w:val="6CB4B690"/>
    <w:lvl w:ilvl="0" w:tplc="607E45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8F55B0"/>
    <w:multiLevelType w:val="hybridMultilevel"/>
    <w:tmpl w:val="712AF1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81651A"/>
    <w:multiLevelType w:val="hybridMultilevel"/>
    <w:tmpl w:val="3892A158"/>
    <w:lvl w:ilvl="0" w:tplc="2F261A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5B76FB"/>
    <w:multiLevelType w:val="hybridMultilevel"/>
    <w:tmpl w:val="42DA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8531D"/>
    <w:multiLevelType w:val="hybridMultilevel"/>
    <w:tmpl w:val="42DA14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31E20"/>
    <w:multiLevelType w:val="hybridMultilevel"/>
    <w:tmpl w:val="FA02B39A"/>
    <w:lvl w:ilvl="0" w:tplc="EB025E5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B28EB"/>
    <w:multiLevelType w:val="multilevel"/>
    <w:tmpl w:val="DCD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A3257"/>
    <w:multiLevelType w:val="hybridMultilevel"/>
    <w:tmpl w:val="8E444F82"/>
    <w:lvl w:ilvl="0" w:tplc="607E45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607E457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C02725"/>
    <w:multiLevelType w:val="hybridMultilevel"/>
    <w:tmpl w:val="F77023A0"/>
    <w:lvl w:ilvl="0" w:tplc="EB025E5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D4CCE"/>
    <w:multiLevelType w:val="hybridMultilevel"/>
    <w:tmpl w:val="92507C54"/>
    <w:lvl w:ilvl="0" w:tplc="607E4576">
      <w:start w:val="1"/>
      <w:numFmt w:val="bullet"/>
      <w:lvlText w:val=""/>
      <w:lvlJc w:val="left"/>
      <w:pPr>
        <w:ind w:left="171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750734716">
    <w:abstractNumId w:val="0"/>
  </w:num>
  <w:num w:numId="2" w16cid:durableId="1157569317">
    <w:abstractNumId w:val="2"/>
  </w:num>
  <w:num w:numId="3" w16cid:durableId="919675457">
    <w:abstractNumId w:val="6"/>
  </w:num>
  <w:num w:numId="4" w16cid:durableId="1188376286">
    <w:abstractNumId w:val="9"/>
  </w:num>
  <w:num w:numId="5" w16cid:durableId="2028553279">
    <w:abstractNumId w:val="10"/>
  </w:num>
  <w:num w:numId="6" w16cid:durableId="1436557043">
    <w:abstractNumId w:val="1"/>
  </w:num>
  <w:num w:numId="7" w16cid:durableId="634800414">
    <w:abstractNumId w:val="8"/>
  </w:num>
  <w:num w:numId="8" w16cid:durableId="1550875319">
    <w:abstractNumId w:val="7"/>
  </w:num>
  <w:num w:numId="9" w16cid:durableId="1272670245">
    <w:abstractNumId w:val="4"/>
  </w:num>
  <w:num w:numId="10" w16cid:durableId="71854998">
    <w:abstractNumId w:val="5"/>
  </w:num>
  <w:num w:numId="11" w16cid:durableId="1225990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50"/>
    <w:rsid w:val="000B41E9"/>
    <w:rsid w:val="001347CC"/>
    <w:rsid w:val="001E45D2"/>
    <w:rsid w:val="0020339A"/>
    <w:rsid w:val="003B5ABE"/>
    <w:rsid w:val="003B5C23"/>
    <w:rsid w:val="003D295F"/>
    <w:rsid w:val="0042507C"/>
    <w:rsid w:val="00427AF5"/>
    <w:rsid w:val="00457235"/>
    <w:rsid w:val="004614A9"/>
    <w:rsid w:val="004E3FC0"/>
    <w:rsid w:val="004F11C1"/>
    <w:rsid w:val="0059024A"/>
    <w:rsid w:val="00673F94"/>
    <w:rsid w:val="006A4468"/>
    <w:rsid w:val="00767B4E"/>
    <w:rsid w:val="00883450"/>
    <w:rsid w:val="008D1422"/>
    <w:rsid w:val="00AA10E9"/>
    <w:rsid w:val="00AA2854"/>
    <w:rsid w:val="00BF1F3D"/>
    <w:rsid w:val="00C03AAC"/>
    <w:rsid w:val="00C80759"/>
    <w:rsid w:val="00CF67BE"/>
    <w:rsid w:val="00DC6F64"/>
    <w:rsid w:val="00EE751E"/>
    <w:rsid w:val="00EF474B"/>
    <w:rsid w:val="00F10BED"/>
    <w:rsid w:val="00F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9587"/>
  <w15:chartTrackingRefBased/>
  <w15:docId w15:val="{99F989E5-1F3B-4125-B0BB-D28E427B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50"/>
    <w:pPr>
      <w:spacing w:after="0" w:line="240" w:lineRule="auto"/>
    </w:pPr>
    <w:rPr>
      <w:rFonts w:cs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5D2"/>
    <w:pPr>
      <w:keepNext/>
      <w:keepLines/>
      <w:shd w:val="clear" w:color="auto" w:fill="003300"/>
      <w:spacing w:before="240"/>
      <w:jc w:val="center"/>
      <w:outlineLvl w:val="0"/>
    </w:pPr>
    <w:rPr>
      <w:rFonts w:eastAsiaTheme="majorEastAsia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5D2"/>
    <w:pPr>
      <w:keepNext/>
      <w:keepLines/>
      <w:widowControl w:val="0"/>
      <w:shd w:val="clear" w:color="auto" w:fill="47AA42"/>
      <w:tabs>
        <w:tab w:val="left" w:pos="90"/>
        <w:tab w:val="right" w:pos="5520"/>
      </w:tabs>
      <w:autoSpaceDE w:val="0"/>
      <w:autoSpaceDN w:val="0"/>
      <w:adjustRightInd w:val="0"/>
      <w:spacing w:before="40"/>
      <w:outlineLvl w:val="1"/>
    </w:pPr>
    <w:rPr>
      <w:b/>
      <w:bCs/>
      <w:i/>
      <w:i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4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5D2"/>
    <w:rPr>
      <w:rFonts w:eastAsiaTheme="majorEastAsia" w:cstheme="minorHAnsi"/>
      <w:b/>
      <w:color w:val="FFFFFF" w:themeColor="background1"/>
      <w:sz w:val="32"/>
      <w:szCs w:val="32"/>
      <w:shd w:val="clear" w:color="auto" w:fill="003300"/>
    </w:rPr>
  </w:style>
  <w:style w:type="character" w:customStyle="1" w:styleId="Heading2Char">
    <w:name w:val="Heading 2 Char"/>
    <w:basedOn w:val="DefaultParagraphFont"/>
    <w:link w:val="Heading2"/>
    <w:uiPriority w:val="9"/>
    <w:rsid w:val="001E45D2"/>
    <w:rPr>
      <w:rFonts w:cstheme="minorHAnsi"/>
      <w:b/>
      <w:bCs/>
      <w:i/>
      <w:iCs/>
      <w:color w:val="000000" w:themeColor="text1"/>
      <w:sz w:val="24"/>
      <w:szCs w:val="28"/>
      <w:shd w:val="clear" w:color="auto" w:fill="47AA4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4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83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4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450"/>
    <w:rPr>
      <w:rFonts w:cs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883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450"/>
    <w:rPr>
      <w:rFonts w:cstheme="minorHAns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3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4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450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450"/>
    <w:rPr>
      <w:rFonts w:cstheme="minorHAnsi"/>
      <w:b/>
      <w:bCs/>
      <w:sz w:val="20"/>
      <w:szCs w:val="20"/>
    </w:rPr>
  </w:style>
  <w:style w:type="paragraph" w:customStyle="1" w:styleId="SectionHeader">
    <w:name w:val="SectionHeader"/>
    <w:basedOn w:val="Heading1"/>
    <w:next w:val="Normal"/>
    <w:link w:val="SectionHeaderChar"/>
    <w:qFormat/>
    <w:rsid w:val="00883450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883450"/>
    <w:rPr>
      <w:color w:val="808080"/>
    </w:rPr>
  </w:style>
  <w:style w:type="character" w:customStyle="1" w:styleId="SectionHeaderChar">
    <w:name w:val="SectionHeader Char"/>
    <w:basedOn w:val="DefaultParagraphFont"/>
    <w:link w:val="SectionHeader"/>
    <w:rsid w:val="00883450"/>
    <w:rPr>
      <w:rFonts w:eastAsiaTheme="majorEastAsia" w:cstheme="minorHAnsi"/>
      <w:b/>
      <w:color w:val="FFFFFF" w:themeColor="background1"/>
      <w:sz w:val="32"/>
      <w:szCs w:val="32"/>
      <w:shd w:val="clear" w:color="auto" w:fill="003300"/>
    </w:rPr>
  </w:style>
  <w:style w:type="paragraph" w:customStyle="1" w:styleId="SubHeader">
    <w:name w:val="SubHeader"/>
    <w:basedOn w:val="Heading2"/>
    <w:next w:val="Normal"/>
    <w:link w:val="SubHeaderChar"/>
    <w:qFormat/>
    <w:rsid w:val="00883450"/>
    <w:rPr>
      <w:b w:val="0"/>
      <w:sz w:val="28"/>
    </w:rPr>
  </w:style>
  <w:style w:type="paragraph" w:styleId="NoSpacing">
    <w:name w:val="No Spacing"/>
    <w:uiPriority w:val="1"/>
    <w:qFormat/>
    <w:rsid w:val="00883450"/>
    <w:pPr>
      <w:spacing w:after="0" w:line="240" w:lineRule="auto"/>
    </w:pPr>
    <w:rPr>
      <w:rFonts w:ascii="Garamond" w:hAnsi="Garamond"/>
      <w:sz w:val="24"/>
    </w:rPr>
  </w:style>
  <w:style w:type="character" w:customStyle="1" w:styleId="SubHeaderChar">
    <w:name w:val="SubHeader Char"/>
    <w:basedOn w:val="DefaultParagraphFont"/>
    <w:link w:val="SubHeader"/>
    <w:rsid w:val="00883450"/>
    <w:rPr>
      <w:rFonts w:eastAsiaTheme="majorEastAsia" w:cstheme="minorHAnsi"/>
      <w:b/>
      <w:color w:val="000000" w:themeColor="text1"/>
      <w:sz w:val="28"/>
      <w:szCs w:val="28"/>
    </w:rPr>
  </w:style>
  <w:style w:type="paragraph" w:customStyle="1" w:styleId="SubHeader2">
    <w:name w:val="SubHeader2"/>
    <w:basedOn w:val="Heading3"/>
    <w:link w:val="SubHeader2Char"/>
    <w:qFormat/>
    <w:rsid w:val="00883450"/>
    <w:rPr>
      <w:rFonts w:cstheme="minorHAnsi"/>
      <w:b/>
    </w:rPr>
  </w:style>
  <w:style w:type="table" w:styleId="TableGrid">
    <w:name w:val="Table Grid"/>
    <w:basedOn w:val="TableNormal"/>
    <w:uiPriority w:val="59"/>
    <w:rsid w:val="00883450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Header2Char">
    <w:name w:val="SubHeader2 Char"/>
    <w:basedOn w:val="Heading3Char"/>
    <w:link w:val="SubHeader2"/>
    <w:rsid w:val="00883450"/>
    <w:rPr>
      <w:rFonts w:asciiTheme="majorHAnsi" w:eastAsiaTheme="majorEastAsia" w:hAnsiTheme="majorHAnsi" w:cstheme="minorHAnsi"/>
      <w:b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883450"/>
    <w:pPr>
      <w:spacing w:after="0" w:line="240" w:lineRule="auto"/>
    </w:pPr>
    <w:rPr>
      <w:rFonts w:ascii="Garamond" w:hAnsi="Garamond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83450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883450"/>
    <w:rPr>
      <w:rFonts w:asciiTheme="minorHAnsi" w:hAnsiTheme="minorHAns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3450"/>
    <w:rPr>
      <w:color w:val="605E5C"/>
      <w:shd w:val="clear" w:color="auto" w:fill="E1DFDD"/>
    </w:rPr>
  </w:style>
  <w:style w:type="paragraph" w:customStyle="1" w:styleId="Style2">
    <w:name w:val="Style2"/>
    <w:basedOn w:val="SubHeader"/>
    <w:link w:val="Style2Char"/>
    <w:qFormat/>
    <w:rsid w:val="00883450"/>
    <w:rPr>
      <w:bCs w:val="0"/>
      <w:i w:val="0"/>
      <w:iCs w:val="0"/>
      <w:sz w:val="24"/>
    </w:rPr>
  </w:style>
  <w:style w:type="character" w:customStyle="1" w:styleId="Style2Char">
    <w:name w:val="Style2 Char"/>
    <w:basedOn w:val="SubHeaderChar"/>
    <w:link w:val="Style2"/>
    <w:rsid w:val="00883450"/>
    <w:rPr>
      <w:rFonts w:eastAsiaTheme="majorEastAsia" w:cstheme="minorHAnsi"/>
      <w:b/>
      <w:bCs/>
      <w:i/>
      <w:iCs/>
      <w:color w:val="000000" w:themeColor="text1"/>
      <w:sz w:val="24"/>
      <w:szCs w:val="28"/>
      <w:shd w:val="clear" w:color="auto" w:fill="47AA42"/>
    </w:rPr>
  </w:style>
  <w:style w:type="paragraph" w:styleId="Title">
    <w:name w:val="Title"/>
    <w:basedOn w:val="Normal"/>
    <w:next w:val="Normal"/>
    <w:link w:val="TitleChar"/>
    <w:uiPriority w:val="10"/>
    <w:qFormat/>
    <w:rsid w:val="001E45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yfulsendoff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q.virginia.gov/home/showpublisheddocument?id=52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q.virginia.gov/home/showpublisheddocument?id=5260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oyfulsendoff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1A19DC86CF4B3582DC197B6BCC3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8C3EF-5703-4B2B-85A3-B4B3098043B3}"/>
      </w:docPartPr>
      <w:docPartBody>
        <w:p w:rsidR="00D50CED" w:rsidRDefault="00B12F92" w:rsidP="00B12F92">
          <w:pPr>
            <w:pStyle w:val="B91A19DC86CF4B3582DC197B6BCC36EE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29BA413E144669E43C030AD7D2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58F4-EE37-4481-88C3-C9DD4C2F3BC9}"/>
      </w:docPartPr>
      <w:docPartBody>
        <w:p w:rsidR="00D50CED" w:rsidRDefault="00B12F92" w:rsidP="00B12F92">
          <w:pPr>
            <w:pStyle w:val="20829BA413E144669E43C030AD7D269A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AEF3A07A44EB6B811816C4FF1E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FDFCE-22D0-4857-AC39-458B60812863}"/>
      </w:docPartPr>
      <w:docPartBody>
        <w:p w:rsidR="00D50CED" w:rsidRDefault="00B12F92" w:rsidP="00B12F92">
          <w:pPr>
            <w:pStyle w:val="EB5AEF3A07A44EB6B811816C4FF1E586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21D11141D4113BFD564C9B83B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1F94-7FC4-4173-BF38-2D938B2C704C}"/>
      </w:docPartPr>
      <w:docPartBody>
        <w:p w:rsidR="00D50CED" w:rsidRDefault="00B12F92" w:rsidP="00B12F92">
          <w:pPr>
            <w:pStyle w:val="EC221D11141D4113BFD564C9B83B3C0F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677FE1BFE4708B6178B0239DDF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E74B5-DDB0-4BF6-B2CF-764DCD733B1A}"/>
      </w:docPartPr>
      <w:docPartBody>
        <w:p w:rsidR="00D50CED" w:rsidRDefault="00B12F92" w:rsidP="00B12F92">
          <w:pPr>
            <w:pStyle w:val="9AF677FE1BFE4708B6178B0239DDFC23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9363B426C4DD8B2ABBAFECCB90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CCC71-220F-423F-BDB9-87DC5753F13A}"/>
      </w:docPartPr>
      <w:docPartBody>
        <w:p w:rsidR="00D50CED" w:rsidRDefault="00B12F92" w:rsidP="00B12F92">
          <w:pPr>
            <w:pStyle w:val="C369363B426C4DD8B2ABBAFECCB903E4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92"/>
    <w:rsid w:val="00797F64"/>
    <w:rsid w:val="00B12F92"/>
    <w:rsid w:val="00BC7755"/>
    <w:rsid w:val="00D50CED"/>
    <w:rsid w:val="00E0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2F92"/>
    <w:rPr>
      <w:color w:val="808080"/>
    </w:rPr>
  </w:style>
  <w:style w:type="paragraph" w:customStyle="1" w:styleId="B91A19DC86CF4B3582DC197B6BCC36EE">
    <w:name w:val="B91A19DC86CF4B3582DC197B6BCC36EE"/>
    <w:rsid w:val="00B12F92"/>
  </w:style>
  <w:style w:type="paragraph" w:customStyle="1" w:styleId="20829BA413E144669E43C030AD7D269A">
    <w:name w:val="20829BA413E144669E43C030AD7D269A"/>
    <w:rsid w:val="00B12F92"/>
  </w:style>
  <w:style w:type="paragraph" w:customStyle="1" w:styleId="EB5AEF3A07A44EB6B811816C4FF1E586">
    <w:name w:val="EB5AEF3A07A44EB6B811816C4FF1E586"/>
    <w:rsid w:val="00B12F92"/>
  </w:style>
  <w:style w:type="paragraph" w:customStyle="1" w:styleId="EC221D11141D4113BFD564C9B83B3C0F">
    <w:name w:val="EC221D11141D4113BFD564C9B83B3C0F"/>
    <w:rsid w:val="00B12F92"/>
  </w:style>
  <w:style w:type="paragraph" w:customStyle="1" w:styleId="9AF677FE1BFE4708B6178B0239DDFC23">
    <w:name w:val="9AF677FE1BFE4708B6178B0239DDFC23"/>
    <w:rsid w:val="00B12F92"/>
  </w:style>
  <w:style w:type="paragraph" w:customStyle="1" w:styleId="C369363B426C4DD8B2ABBAFECCB903E4">
    <w:name w:val="C369363B426C4DD8B2ABBAFECCB903E4"/>
    <w:rsid w:val="00B12F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Meghann (DEQ)</dc:creator>
  <cp:keywords/>
  <dc:description/>
  <cp:lastModifiedBy>Goodman, Morgan (DEQ)</cp:lastModifiedBy>
  <cp:revision>3</cp:revision>
  <cp:lastPrinted>2023-06-28T13:44:00Z</cp:lastPrinted>
  <dcterms:created xsi:type="dcterms:W3CDTF">2023-07-11T19:45:00Z</dcterms:created>
  <dcterms:modified xsi:type="dcterms:W3CDTF">2023-07-11T19:49:00Z</dcterms:modified>
</cp:coreProperties>
</file>